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8"/>
        <w:gridCol w:w="6280"/>
      </w:tblGrid>
      <w:tr w:rsidR="00C53654" w:rsidTr="0042416F">
        <w:trPr>
          <w:trHeight w:val="1138"/>
        </w:trPr>
        <w:tc>
          <w:tcPr>
            <w:tcW w:w="3195" w:type="dxa"/>
          </w:tcPr>
          <w:p w:rsidR="00C53654" w:rsidRDefault="00C53654" w:rsidP="00C53654">
            <w:pPr>
              <w:spacing w:before="120" w:after="12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  <w:r w:rsidRPr="00C53654">
              <w:rPr>
                <w:rFonts w:ascii="Times New Roman" w:eastAsia="Times New Roman" w:hAnsi="Times New Roman" w:cs="Times New Roman"/>
                <w:noProof/>
                <w:color w:val="444455"/>
                <w:sz w:val="24"/>
                <w:szCs w:val="24"/>
                <w:lang w:eastAsia="ru-RU"/>
              </w:rPr>
              <w:drawing>
                <wp:inline distT="0" distB="0" distL="0" distR="0">
                  <wp:extent cx="1931670" cy="1006934"/>
                  <wp:effectExtent l="19050" t="0" r="0" b="0"/>
                  <wp:docPr id="2" name="Рисунок 1" descr="rosreestr2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sreestr2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21" cy="1009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04A" w:rsidRDefault="0098304A" w:rsidP="00C53654">
            <w:pPr>
              <w:spacing w:before="120" w:after="12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444455"/>
                <w:sz w:val="24"/>
                <w:szCs w:val="24"/>
                <w:lang w:eastAsia="ru-RU"/>
              </w:rPr>
            </w:pPr>
          </w:p>
        </w:tc>
        <w:tc>
          <w:tcPr>
            <w:tcW w:w="6280" w:type="dxa"/>
          </w:tcPr>
          <w:p w:rsidR="00C53654" w:rsidRPr="004F5813" w:rsidRDefault="00E13BF8" w:rsidP="008E46AD">
            <w:pPr>
              <w:spacing w:before="120" w:after="12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444455"/>
                <w:sz w:val="28"/>
                <w:szCs w:val="28"/>
                <w:lang w:eastAsia="ru-RU"/>
              </w:rPr>
            </w:pPr>
            <w:r w:rsidRPr="004F5813">
              <w:rPr>
                <w:rFonts w:ascii="Times New Roman" w:eastAsia="Times New Roman" w:hAnsi="Times New Roman" w:cs="Times New Roman"/>
                <w:color w:val="222233"/>
                <w:sz w:val="28"/>
                <w:szCs w:val="28"/>
                <w:lang w:eastAsia="ru-RU"/>
              </w:rPr>
              <w:t>Профилактический визит.</w:t>
            </w:r>
          </w:p>
        </w:tc>
      </w:tr>
    </w:tbl>
    <w:p w:rsidR="00E13BF8" w:rsidRDefault="00C53654" w:rsidP="001816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  </w:t>
      </w:r>
      <w:r w:rsidR="0042416F">
        <w:rPr>
          <w:rFonts w:ascii="Times New Roman" w:eastAsia="Times New Roman" w:hAnsi="Times New Roman" w:cs="Times New Roman"/>
          <w:color w:val="444455"/>
          <w:sz w:val="24"/>
          <w:szCs w:val="24"/>
          <w:lang w:eastAsia="ru-RU"/>
        </w:rPr>
        <w:t xml:space="preserve">         </w:t>
      </w:r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профилактики </w:t>
      </w:r>
      <w:r w:rsidR="0018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Тальменским отделом </w:t>
      </w:r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18160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Росреестра по Алтайскому краю проводятся мероприятия по предупреждению нарушений земельного законодательства. Цель профилактических мероприятий - стимулировать добросовестное соблюдение обязательных требований земельного законодательства со стороны граждан и бизнеса, а также устранять факторы, которые могут привести к нарушениям и причинению вреда или ущерба охраняемым законом ценностям. Одним из видов профилактических мероприятий является профилактический визит.</w:t>
      </w:r>
    </w:p>
    <w:p w:rsidR="00181601" w:rsidRPr="00282BCB" w:rsidRDefault="00E13BF8" w:rsidP="00E13BF8">
      <w:pPr>
        <w:tabs>
          <w:tab w:val="left" w:pos="709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«Целью профилактического визита, поясняет заместитель </w:t>
      </w:r>
      <w:r w:rsidR="00181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инспектора по использованию и охране земель Тальменского района Наталья Эрмиш</w:t>
      </w:r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proofErr w:type="gramEnd"/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информирование контролируемого лица об обязательных требованиях, предъявляемых к его деятельности при использовании объектов земельных отношений,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контроля. Все разъяснения в ходе профилактического визита носят рекомендательный характер». </w:t>
      </w:r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профилактического визита возможно только с согласия контролируемого лица. </w:t>
      </w:r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визит проводится в формате личной встречи или видеоконференции.</w:t>
      </w:r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профилактики рисков нарушения обязательных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Тальменским отделом Управления Росреестра по Алтайскому краю в</w:t>
      </w:r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запланировано </w:t>
      </w:r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визит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81601" w:rsidRPr="00282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9C2" w:rsidRDefault="001E69C2" w:rsidP="00181601">
      <w:pPr>
        <w:shd w:val="clear" w:color="auto" w:fill="FFFFFF"/>
        <w:tabs>
          <w:tab w:val="left" w:pos="709"/>
        </w:tabs>
        <w:spacing w:before="120" w:after="120" w:line="240" w:lineRule="auto"/>
        <w:jc w:val="both"/>
        <w:textAlignment w:val="baseline"/>
        <w:outlineLvl w:val="1"/>
      </w:pPr>
    </w:p>
    <w:sectPr w:rsidR="001E69C2" w:rsidSect="00B2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2B1"/>
    <w:rsid w:val="001440AA"/>
    <w:rsid w:val="001652B1"/>
    <w:rsid w:val="00181601"/>
    <w:rsid w:val="001E69C2"/>
    <w:rsid w:val="002C58A2"/>
    <w:rsid w:val="003C6D5F"/>
    <w:rsid w:val="0042416F"/>
    <w:rsid w:val="004F5813"/>
    <w:rsid w:val="00566757"/>
    <w:rsid w:val="005F56B4"/>
    <w:rsid w:val="00846373"/>
    <w:rsid w:val="00896AF9"/>
    <w:rsid w:val="008E46AD"/>
    <w:rsid w:val="00944364"/>
    <w:rsid w:val="00960F79"/>
    <w:rsid w:val="0098304A"/>
    <w:rsid w:val="00A2529B"/>
    <w:rsid w:val="00B21CC4"/>
    <w:rsid w:val="00B86823"/>
    <w:rsid w:val="00C53654"/>
    <w:rsid w:val="00D675BD"/>
    <w:rsid w:val="00E13BF8"/>
    <w:rsid w:val="00EA2743"/>
    <w:rsid w:val="00F4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C4"/>
  </w:style>
  <w:style w:type="paragraph" w:styleId="2">
    <w:name w:val="heading 2"/>
    <w:basedOn w:val="a"/>
    <w:link w:val="20"/>
    <w:uiPriority w:val="9"/>
    <w:qFormat/>
    <w:rsid w:val="00165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2B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al-alt.ru/images/2023_new/rosreestr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R22ENV10101972</dc:creator>
  <cp:lastModifiedBy>R22ENV10101972</cp:lastModifiedBy>
  <cp:revision>3</cp:revision>
  <dcterms:created xsi:type="dcterms:W3CDTF">2024-01-25T01:50:00Z</dcterms:created>
  <dcterms:modified xsi:type="dcterms:W3CDTF">2024-01-25T01:50:00Z</dcterms:modified>
</cp:coreProperties>
</file>